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F8" w:rsidRDefault="00F0057C" w:rsidP="00F0057C">
      <w:pPr>
        <w:ind w:left="-567" w:right="-1"/>
      </w:pPr>
      <w:r>
        <w:rPr>
          <w:noProof/>
          <w:lang w:eastAsia="ru-RU"/>
        </w:rPr>
        <w:t xml:space="preserve">     </w:t>
      </w:r>
      <w:r w:rsidR="00F24D2B">
        <w:rPr>
          <w:noProof/>
          <w:lang w:eastAsia="ru-RU"/>
        </w:rPr>
        <w:drawing>
          <wp:inline distT="0" distB="0" distL="0" distR="0">
            <wp:extent cx="2296795" cy="1796415"/>
            <wp:effectExtent l="19050" t="0" r="8255" b="0"/>
            <wp:docPr id="7" name="Рисунок 2" descr="Logo_SSLA_BLU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SSLA_BLUE_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3F8">
        <w:t xml:space="preserve">                                                         </w:t>
      </w:r>
      <w:r w:rsidR="00F24D2B">
        <w:rPr>
          <w:noProof/>
          <w:lang w:eastAsia="ru-RU"/>
        </w:rPr>
        <w:drawing>
          <wp:inline distT="0" distB="0" distL="0" distR="0">
            <wp:extent cx="1784985" cy="1872615"/>
            <wp:effectExtent l="19050" t="0" r="5715" b="0"/>
            <wp:docPr id="2" name="Рисунок 3" descr="ОТД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ТДЕЛЬ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lang w:eastAsia="ru-RU"/>
        </w:rPr>
      </w:pPr>
      <w:proofErr w:type="gramStart"/>
      <w:r w:rsidRPr="003603C3">
        <w:rPr>
          <w:rFonts w:ascii="Times New Roman" w:hAnsi="Times New Roman"/>
          <w:b/>
          <w:sz w:val="28"/>
          <w:lang w:eastAsia="ru-RU"/>
        </w:rPr>
        <w:t xml:space="preserve">ФГБОУ ВО «САРАТОВСКАЯ ГОСУДАРСТВЕННАЯ </w:t>
      </w:r>
      <w:proofErr w:type="gramEnd"/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lang w:eastAsia="ru-RU"/>
        </w:rPr>
      </w:pPr>
      <w:r w:rsidRPr="003603C3">
        <w:rPr>
          <w:rFonts w:ascii="Times New Roman" w:hAnsi="Times New Roman"/>
          <w:b/>
          <w:sz w:val="28"/>
          <w:lang w:eastAsia="ru-RU"/>
        </w:rPr>
        <w:t>ЮРИДИЧЕСКАЯ АКАДЕМИЯ»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lang w:eastAsia="ru-RU"/>
        </w:rPr>
      </w:pPr>
      <w:r w:rsidRPr="003603C3">
        <w:rPr>
          <w:rFonts w:ascii="Times New Roman" w:hAnsi="Times New Roman"/>
          <w:b/>
          <w:sz w:val="28"/>
          <w:lang w:eastAsia="ru-RU"/>
        </w:rPr>
        <w:t>МЕЖРЕГИОНАЛЬНЫЙ ЮРИДИЧЕСКИЙ ИНСТИТУТ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3603C3">
        <w:rPr>
          <w:rFonts w:ascii="Times New Roman" w:hAnsi="Times New Roman"/>
          <w:b/>
          <w:i/>
          <w:sz w:val="28"/>
          <w:szCs w:val="24"/>
          <w:lang w:eastAsia="ru-RU"/>
        </w:rPr>
        <w:t>Информационное письмо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603C3">
        <w:rPr>
          <w:rFonts w:ascii="Times New Roman" w:hAnsi="Times New Roman"/>
          <w:b/>
          <w:sz w:val="28"/>
          <w:szCs w:val="24"/>
          <w:lang w:eastAsia="ru-RU"/>
        </w:rPr>
        <w:t>Уважаемые коллеги!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603C3">
        <w:rPr>
          <w:rFonts w:ascii="Times New Roman" w:hAnsi="Times New Roman"/>
          <w:sz w:val="28"/>
          <w:szCs w:val="24"/>
          <w:lang w:eastAsia="ru-RU"/>
        </w:rPr>
        <w:t xml:space="preserve">Приглашаем Вас принять участие в </w:t>
      </w:r>
      <w:r w:rsidRPr="003603C3">
        <w:rPr>
          <w:rFonts w:ascii="Times New Roman" w:hAnsi="Times New Roman"/>
          <w:sz w:val="28"/>
          <w:szCs w:val="24"/>
          <w:lang w:val="en-US" w:eastAsia="ru-RU"/>
        </w:rPr>
        <w:t>X</w:t>
      </w:r>
      <w:r w:rsidRPr="003603C3">
        <w:rPr>
          <w:rFonts w:ascii="Times New Roman" w:hAnsi="Times New Roman"/>
          <w:sz w:val="28"/>
          <w:szCs w:val="24"/>
          <w:lang w:eastAsia="ru-RU"/>
        </w:rPr>
        <w:t xml:space="preserve"> Всероссийской научной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603C3">
        <w:rPr>
          <w:rFonts w:ascii="Times New Roman" w:hAnsi="Times New Roman"/>
          <w:sz w:val="28"/>
          <w:szCs w:val="24"/>
          <w:lang w:eastAsia="ru-RU"/>
        </w:rPr>
        <w:t>студенческой конференции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603C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603C3">
        <w:rPr>
          <w:rFonts w:ascii="Times New Roman" w:hAnsi="Times New Roman"/>
          <w:b/>
          <w:caps/>
          <w:sz w:val="28"/>
          <w:szCs w:val="28"/>
          <w:lang w:eastAsia="ru-RU"/>
        </w:rPr>
        <w:t>Современные правовые проблемы: взгляд студентов</w:t>
      </w:r>
      <w:r w:rsidRPr="003603C3">
        <w:rPr>
          <w:rFonts w:ascii="Times New Roman" w:hAnsi="Times New Roman"/>
          <w:b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приуроченной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к 20-летию И</w:t>
      </w:r>
      <w:r w:rsidRPr="003603C3">
        <w:rPr>
          <w:rFonts w:ascii="Times New Roman" w:hAnsi="Times New Roman"/>
          <w:sz w:val="28"/>
          <w:szCs w:val="24"/>
          <w:lang w:eastAsia="ru-RU"/>
        </w:rPr>
        <w:t xml:space="preserve">нститута, 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 ??????????" w:hAnsi="Times New Roman ??????????"/>
          <w:b/>
          <w:sz w:val="28"/>
          <w:szCs w:val="28"/>
          <w:lang w:eastAsia="ru-RU"/>
        </w:rPr>
      </w:pPr>
      <w:r w:rsidRPr="003603C3">
        <w:rPr>
          <w:rFonts w:ascii="Times New Roman ??????????" w:hAnsi="Times New Roman ??????????"/>
          <w:b/>
          <w:sz w:val="28"/>
          <w:szCs w:val="28"/>
          <w:lang w:eastAsia="ru-RU"/>
        </w:rPr>
        <w:t xml:space="preserve">1 декабря </w:t>
      </w:r>
      <w:smartTag w:uri="urn:schemas-microsoft-com:office:smarttags" w:element="metricconverter">
        <w:smartTagPr>
          <w:attr w:name="ProductID" w:val="2017 г"/>
        </w:smartTagPr>
        <w:r w:rsidRPr="003603C3">
          <w:rPr>
            <w:rFonts w:ascii="Times New Roman ??????????" w:hAnsi="Times New Roman ??????????"/>
            <w:b/>
            <w:sz w:val="28"/>
            <w:szCs w:val="28"/>
            <w:lang w:eastAsia="ru-RU"/>
          </w:rPr>
          <w:t>2017 г</w:t>
        </w:r>
      </w:smartTag>
      <w:r w:rsidRPr="003603C3">
        <w:rPr>
          <w:rFonts w:ascii="Times New Roman ??????????" w:hAnsi="Times New Roman ??????????"/>
          <w:b/>
          <w:sz w:val="28"/>
          <w:szCs w:val="28"/>
          <w:lang w:eastAsia="ru-RU"/>
        </w:rPr>
        <w:t>.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i/>
          <w:sz w:val="28"/>
          <w:szCs w:val="28"/>
          <w:lang w:eastAsia="ru-RU"/>
        </w:rPr>
        <w:t>Цель конференции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– обобщить перспективные идеи студентов по решению современных проблем в сферах нормотворчества, </w:t>
      </w:r>
      <w:proofErr w:type="spellStart"/>
      <w:r w:rsidRPr="003603C3">
        <w:rPr>
          <w:rFonts w:ascii="Times New Roman" w:hAnsi="Times New Roman"/>
          <w:sz w:val="28"/>
          <w:szCs w:val="28"/>
          <w:lang w:eastAsia="ru-RU"/>
        </w:rPr>
        <w:t>правоисполнения</w:t>
      </w:r>
      <w:proofErr w:type="spellEnd"/>
      <w:r w:rsidRPr="003603C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603C3">
        <w:rPr>
          <w:rFonts w:ascii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3603C3">
        <w:rPr>
          <w:rFonts w:ascii="Times New Roman" w:hAnsi="Times New Roman"/>
          <w:sz w:val="28"/>
          <w:szCs w:val="28"/>
          <w:lang w:eastAsia="ru-RU"/>
        </w:rPr>
        <w:t>.</w:t>
      </w:r>
    </w:p>
    <w:p w:rsidR="00F0057C" w:rsidRPr="007F1BB0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i/>
          <w:sz w:val="28"/>
          <w:szCs w:val="28"/>
          <w:lang w:eastAsia="ru-RU"/>
        </w:rPr>
        <w:t>На конференции планируется работа следующих секций: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Административное и муниципальное право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Гражданский и арбитражный процесс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Гражданское право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Информационные технологии и право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Конституционное право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Криминалистика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Предпринимательское право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Судебная экспертиза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Теория государства и права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Трудовое право</w:t>
      </w:r>
    </w:p>
    <w:p w:rsidR="00F0057C" w:rsidRPr="003603C3" w:rsidRDefault="00F0057C" w:rsidP="00F0057C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Уголовное право</w:t>
      </w:r>
    </w:p>
    <w:p w:rsidR="00F0057C" w:rsidRPr="003603C3" w:rsidRDefault="00F0057C" w:rsidP="00F0057C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Уголовный процесс</w:t>
      </w:r>
    </w:p>
    <w:p w:rsidR="00F0057C" w:rsidRDefault="00F30750" w:rsidP="00F0057C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Экологическое и земельное право</w:t>
      </w:r>
    </w:p>
    <w:p w:rsidR="00F0057C" w:rsidRPr="007F1BB0" w:rsidRDefault="00F0057C" w:rsidP="007F1BB0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1" w:firstLine="426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3603C3">
        <w:rPr>
          <w:rFonts w:ascii="Times New Roman" w:hAnsi="Times New Roman"/>
          <w:spacing w:val="-10"/>
          <w:sz w:val="28"/>
          <w:szCs w:val="28"/>
          <w:lang w:eastAsia="ru-RU"/>
        </w:rPr>
        <w:t>Юридические клиники в образовательном процессе современной России</w:t>
      </w:r>
    </w:p>
    <w:p w:rsidR="00F0057C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Конференция будет проводиться </w:t>
      </w:r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1 декабря </w:t>
      </w:r>
      <w:smartTag w:uri="urn:schemas-microsoft-com:office:smarttags" w:element="metricconverter">
        <w:smartTagPr>
          <w:attr w:name="ProductID" w:val="20 мм"/>
        </w:smartTagPr>
        <w:r w:rsidRPr="003603C3">
          <w:rPr>
            <w:rFonts w:ascii="Times New Roman" w:hAnsi="Times New Roman"/>
            <w:b/>
            <w:i/>
            <w:sz w:val="28"/>
            <w:szCs w:val="28"/>
            <w:u w:val="single"/>
            <w:lang w:eastAsia="ru-RU"/>
          </w:rPr>
          <w:t>2017 г</w:t>
        </w:r>
      </w:smartTag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Форма участия – </w:t>
      </w:r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очная</w:t>
      </w:r>
      <w:r w:rsidRPr="003603C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Место проведения: Саратов, Молодежный проезд, 4 «а». Время регистрации участников – 9.00-10.00.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lastRenderedPageBreak/>
        <w:t>К участию в конференции приглашаются студенты юридических вузов и факультетов, интересующиеся заявленной тематикой.</w:t>
      </w:r>
      <w:r>
        <w:rPr>
          <w:rFonts w:ascii="Times New Roman" w:hAnsi="Times New Roman"/>
          <w:sz w:val="28"/>
          <w:szCs w:val="28"/>
          <w:lang w:eastAsia="ru-RU"/>
        </w:rPr>
        <w:t xml:space="preserve"> Допускается участие только в </w:t>
      </w:r>
      <w:r w:rsidRPr="00166CF5">
        <w:rPr>
          <w:rFonts w:ascii="Times New Roman" w:hAnsi="Times New Roman"/>
          <w:sz w:val="28"/>
          <w:szCs w:val="28"/>
          <w:u w:val="single"/>
          <w:lang w:eastAsia="ru-RU"/>
        </w:rPr>
        <w:t>одной секции.</w:t>
      </w:r>
    </w:p>
    <w:p w:rsidR="00F0057C" w:rsidRPr="003603C3" w:rsidRDefault="00F0057C" w:rsidP="00F0057C">
      <w:pPr>
        <w:tabs>
          <w:tab w:val="left" w:pos="1035"/>
        </w:tabs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Для участия в конференции необходимо </w:t>
      </w:r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 мм"/>
        </w:smartTagPr>
        <w:r w:rsidRPr="003603C3">
          <w:rPr>
            <w:rFonts w:ascii="Times New Roman" w:hAnsi="Times New Roman"/>
            <w:b/>
            <w:i/>
            <w:sz w:val="28"/>
            <w:szCs w:val="28"/>
            <w:u w:val="single"/>
            <w:lang w:eastAsia="ru-RU"/>
          </w:rPr>
          <w:t>2017 г</w:t>
        </w:r>
      </w:smartTag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прислать на электронную почту </w:t>
      </w:r>
      <w:hyperlink r:id="rId9" w:history="1">
        <w:r w:rsidRPr="003603C3">
          <w:rPr>
            <w:rFonts w:ascii="Times New Roman" w:hAnsi="Times New Roman"/>
            <w:b/>
            <w:i/>
            <w:sz w:val="28"/>
            <w:szCs w:val="28"/>
            <w:u w:val="single"/>
            <w:lang w:eastAsia="ru-RU"/>
          </w:rPr>
          <w:t>nso.mui@mail.ru</w:t>
        </w:r>
      </w:hyperlink>
      <w:r w:rsidRPr="003603C3">
        <w:rPr>
          <w:rFonts w:ascii="Times New Roman" w:hAnsi="Times New Roman"/>
          <w:sz w:val="28"/>
          <w:szCs w:val="28"/>
          <w:lang w:eastAsia="ru-RU"/>
        </w:rPr>
        <w:t xml:space="preserve"> отдельными файлами: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-заявку (</w:t>
      </w:r>
      <w:r w:rsidRPr="003603C3">
        <w:rPr>
          <w:rFonts w:ascii="Times New Roman" w:hAnsi="Times New Roman"/>
          <w:i/>
          <w:sz w:val="28"/>
          <w:szCs w:val="28"/>
          <w:lang w:eastAsia="ru-RU"/>
        </w:rPr>
        <w:t>Приложение 1</w:t>
      </w:r>
      <w:r w:rsidRPr="003603C3">
        <w:rPr>
          <w:rFonts w:ascii="Times New Roman" w:hAnsi="Times New Roman"/>
          <w:sz w:val="28"/>
          <w:szCs w:val="28"/>
          <w:lang w:eastAsia="ru-RU"/>
        </w:rPr>
        <w:t>) (</w:t>
      </w:r>
      <w:proofErr w:type="spellStart"/>
      <w:r w:rsidRPr="003603C3">
        <w:rPr>
          <w:rFonts w:ascii="Times New Roman" w:hAnsi="Times New Roman"/>
          <w:sz w:val="28"/>
          <w:szCs w:val="28"/>
          <w:lang w:eastAsia="ru-RU"/>
        </w:rPr>
        <w:t>Фамилия-З</w:t>
      </w:r>
      <w:proofErr w:type="spellEnd"/>
      <w:r w:rsidRPr="003603C3">
        <w:rPr>
          <w:rFonts w:ascii="Times New Roman" w:hAnsi="Times New Roman"/>
          <w:sz w:val="28"/>
          <w:szCs w:val="28"/>
          <w:lang w:eastAsia="ru-RU"/>
        </w:rPr>
        <w:t>.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3603C3">
        <w:rPr>
          <w:rFonts w:ascii="Times New Roman" w:hAnsi="Times New Roman"/>
          <w:sz w:val="28"/>
          <w:szCs w:val="28"/>
          <w:lang w:eastAsia="ru-RU"/>
        </w:rPr>
        <w:t>);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-тезисы доклада (Фамилия-Т.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3603C3">
        <w:rPr>
          <w:rFonts w:ascii="Times New Roman" w:hAnsi="Times New Roman"/>
          <w:sz w:val="28"/>
          <w:szCs w:val="28"/>
          <w:lang w:eastAsia="ru-RU"/>
        </w:rPr>
        <w:t>).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u w:val="single"/>
          <w:lang w:eastAsia="ru-RU"/>
        </w:rPr>
        <w:t xml:space="preserve">В «Теме» электронного письма указать – конференция 1 декабря </w:t>
      </w:r>
      <w:smartTag w:uri="urn:schemas-microsoft-com:office:smarttags" w:element="metricconverter">
        <w:smartTagPr>
          <w:attr w:name="ProductID" w:val="20 мм"/>
        </w:smartTagPr>
        <w:r w:rsidRPr="003603C3">
          <w:rPr>
            <w:rFonts w:ascii="Times New Roman" w:hAnsi="Times New Roman"/>
            <w:sz w:val="28"/>
            <w:szCs w:val="28"/>
            <w:u w:val="single"/>
            <w:lang w:eastAsia="ru-RU"/>
          </w:rPr>
          <w:t>2017 г</w:t>
        </w:r>
      </w:smartTag>
      <w:r w:rsidRPr="003603C3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Присланные для участия в конференции материалы будут проходить конкурсный отбор. </w:t>
      </w:r>
      <w:r>
        <w:rPr>
          <w:rFonts w:ascii="Times New Roman" w:hAnsi="Times New Roman"/>
          <w:sz w:val="28"/>
          <w:szCs w:val="28"/>
          <w:lang w:eastAsia="ru-RU"/>
        </w:rPr>
        <w:t xml:space="preserve">Все принятые к участию в конференции работы проверяются в системе </w:t>
      </w:r>
      <w:r w:rsidRPr="00166CF5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Pr="00166CF5">
        <w:rPr>
          <w:rFonts w:ascii="Times New Roman" w:hAnsi="Times New Roman"/>
          <w:b/>
          <w:i/>
          <w:sz w:val="28"/>
          <w:szCs w:val="28"/>
          <w:lang w:eastAsia="ru-RU"/>
        </w:rPr>
        <w:t>Антиплагиат</w:t>
      </w:r>
      <w:proofErr w:type="spellEnd"/>
      <w:r w:rsidRPr="00166CF5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Оригинальность работы должна составлять </w:t>
      </w:r>
      <w:r w:rsidR="007F1BB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Pr="00166CF5">
        <w:rPr>
          <w:rFonts w:ascii="Times New Roman" w:hAnsi="Times New Roman"/>
          <w:b/>
          <w:i/>
          <w:sz w:val="28"/>
          <w:szCs w:val="28"/>
          <w:lang w:eastAsia="ru-RU"/>
        </w:rPr>
        <w:t>60%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В случае успешного прохождения конкурса на указанный в заявке электронный адрес будет выслано приглашение до </w:t>
      </w:r>
      <w:r w:rsidRPr="00166CF5">
        <w:rPr>
          <w:rFonts w:ascii="Times New Roman" w:hAnsi="Times New Roman"/>
          <w:b/>
          <w:i/>
          <w:sz w:val="28"/>
          <w:szCs w:val="28"/>
          <w:lang w:eastAsia="ru-RU"/>
        </w:rPr>
        <w:t xml:space="preserve">22 ноября </w:t>
      </w:r>
      <w:smartTag w:uri="urn:schemas-microsoft-com:office:smarttags" w:element="metricconverter">
        <w:smartTagPr>
          <w:attr w:name="ProductID" w:val="20 мм"/>
        </w:smartTagPr>
        <w:r w:rsidRPr="00166CF5">
          <w:rPr>
            <w:rFonts w:ascii="Times New Roman" w:hAnsi="Times New Roman"/>
            <w:b/>
            <w:i/>
            <w:sz w:val="28"/>
            <w:szCs w:val="28"/>
            <w:lang w:eastAsia="ru-RU"/>
          </w:rPr>
          <w:t>2017 г</w:t>
        </w:r>
      </w:smartTag>
      <w:r w:rsidRPr="00166CF5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Контактное лицо – председатель НСО МЮИ СГЮА Ковальчук Динара.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Телефон: 8-919-838-89-63. Электронная почта: dinara_knb@mail.ru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i/>
          <w:sz w:val="28"/>
          <w:szCs w:val="28"/>
          <w:lang w:eastAsia="ru-RU"/>
        </w:rPr>
        <w:t>По итогам конференции планируется издание сборника лучших научных студенческих работ.</w:t>
      </w:r>
    </w:p>
    <w:p w:rsidR="00F0057C" w:rsidRPr="003603C3" w:rsidRDefault="00F0057C" w:rsidP="00F0057C">
      <w:pPr>
        <w:suppressAutoHyphens/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Официальная группа 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Всероссийской научной студенческой конференции «Современные правовые проблемы: взгляд студентов» «</w:t>
      </w:r>
      <w:proofErr w:type="spellStart"/>
      <w:r w:rsidRPr="003603C3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Pr="003603C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URL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vk.com/nso_mui_sgya</w:t>
      </w:r>
    </w:p>
    <w:p w:rsidR="00F0057C" w:rsidRPr="003603C3" w:rsidRDefault="00F0057C" w:rsidP="00F0057C">
      <w:pPr>
        <w:spacing w:after="0" w:line="240" w:lineRule="auto"/>
        <w:ind w:left="-567" w:right="-1"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оформлению тезисов: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Объем тезисов не должен превышать 2-х страниц формата А</w:t>
      </w:r>
      <w:proofErr w:type="gramStart"/>
      <w:r w:rsidRPr="003603C3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3603C3">
        <w:rPr>
          <w:rFonts w:ascii="Times New Roman" w:hAnsi="Times New Roman"/>
          <w:sz w:val="28"/>
          <w:szCs w:val="28"/>
          <w:lang w:eastAsia="ru-RU"/>
        </w:rPr>
        <w:t xml:space="preserve">, включая ФИО автора, информацию о месте учебы, научном руководителе.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Текстовый редактор – 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Microsoft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Параметры страницы (поля): верхнее, нижнее, правое, левое – </w:t>
      </w:r>
      <w:smartTag w:uri="urn:schemas-microsoft-com:office:smarttags" w:element="metricconverter">
        <w:smartTagPr>
          <w:attr w:name="ProductID" w:val="20 мм"/>
        </w:smartTagPr>
        <w:r w:rsidRPr="003603C3">
          <w:rPr>
            <w:rFonts w:ascii="Times New Roman" w:hAnsi="Times New Roman"/>
            <w:sz w:val="28"/>
            <w:szCs w:val="28"/>
            <w:lang w:eastAsia="ru-RU"/>
          </w:rPr>
          <w:t>20 мм</w:t>
        </w:r>
      </w:smartTag>
      <w:r w:rsidRPr="003603C3">
        <w:rPr>
          <w:rFonts w:ascii="Times New Roman" w:hAnsi="Times New Roman"/>
          <w:sz w:val="28"/>
          <w:szCs w:val="28"/>
          <w:lang w:eastAsia="ru-RU"/>
        </w:rPr>
        <w:t>;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Шрифт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 xml:space="preserve"> Times New Roman; 14 </w:t>
      </w:r>
      <w:r w:rsidRPr="003603C3">
        <w:rPr>
          <w:rFonts w:ascii="Times New Roman" w:hAnsi="Times New Roman"/>
          <w:sz w:val="28"/>
          <w:szCs w:val="28"/>
          <w:lang w:eastAsia="ru-RU"/>
        </w:rPr>
        <w:t>кегль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 xml:space="preserve">;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Межстрочный интервал – 1;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Выравнивание текста – по ширине;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Абзацный отступ – 1,25;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Сноски размещаются постранично (шрифт сносок – </w:t>
      </w:r>
      <w:proofErr w:type="spellStart"/>
      <w:r w:rsidRPr="003603C3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3603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03C3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3603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03C3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3603C3">
        <w:rPr>
          <w:rFonts w:ascii="Times New Roman" w:hAnsi="Times New Roman"/>
          <w:sz w:val="28"/>
          <w:szCs w:val="28"/>
          <w:lang w:eastAsia="ru-RU"/>
        </w:rPr>
        <w:t>, 10pt, межстрочный интервал сносок – 1, выравнивание по ширине)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Фамилия и инициалы (выделяются жирным шрифтом), место учебы, научный руководитель выравниваются по левому краю. Название выравнивается по центру и выделяется жирным шрифтом. (</w:t>
      </w:r>
      <w:r w:rsidRPr="003603C3">
        <w:rPr>
          <w:rFonts w:ascii="Times New Roman" w:hAnsi="Times New Roman"/>
          <w:i/>
          <w:sz w:val="28"/>
          <w:szCs w:val="28"/>
          <w:lang w:eastAsia="ru-RU"/>
        </w:rPr>
        <w:t>Приложение 2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bookmarkStart w:id="0" w:name="_GoBack"/>
      <w:bookmarkEnd w:id="0"/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8"/>
          <w:szCs w:val="26"/>
          <w:u w:val="single"/>
          <w:lang w:eastAsia="ru-RU"/>
        </w:rPr>
      </w:pPr>
      <w:r w:rsidRPr="003603C3">
        <w:rPr>
          <w:rFonts w:ascii="Times New Roman" w:hAnsi="Times New Roman"/>
          <w:i/>
          <w:sz w:val="28"/>
          <w:szCs w:val="26"/>
          <w:u w:val="single"/>
          <w:lang w:eastAsia="ru-RU"/>
        </w:rPr>
        <w:lastRenderedPageBreak/>
        <w:t>Приложение 1</w:t>
      </w: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8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i/>
          <w:sz w:val="28"/>
          <w:szCs w:val="26"/>
          <w:lang w:eastAsia="ru-RU"/>
        </w:rPr>
      </w:pPr>
      <w:r>
        <w:rPr>
          <w:rFonts w:ascii="Times New Roman" w:hAnsi="Times New Roman"/>
          <w:i/>
          <w:sz w:val="28"/>
          <w:szCs w:val="26"/>
          <w:lang w:eastAsia="ru-RU"/>
        </w:rPr>
        <w:t xml:space="preserve">Заявка на участие в </w:t>
      </w:r>
      <w:r>
        <w:rPr>
          <w:rFonts w:ascii="Times New Roman" w:hAnsi="Times New Roman"/>
          <w:i/>
          <w:sz w:val="28"/>
          <w:szCs w:val="26"/>
          <w:lang w:val="en-US" w:eastAsia="ru-RU"/>
        </w:rPr>
        <w:t>X</w:t>
      </w:r>
      <w:r w:rsidRPr="003603C3">
        <w:rPr>
          <w:rFonts w:ascii="Times New Roman" w:hAnsi="Times New Roman"/>
          <w:i/>
          <w:sz w:val="28"/>
          <w:szCs w:val="26"/>
          <w:lang w:eastAsia="ru-RU"/>
        </w:rPr>
        <w:t xml:space="preserve"> Всероссийской научной студенческой конференции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i/>
          <w:sz w:val="28"/>
          <w:szCs w:val="26"/>
          <w:lang w:eastAsia="ru-RU"/>
        </w:rPr>
      </w:pPr>
      <w:r w:rsidRPr="003603C3">
        <w:rPr>
          <w:rFonts w:ascii="Times New Roman" w:hAnsi="Times New Roman"/>
          <w:i/>
          <w:sz w:val="28"/>
          <w:szCs w:val="26"/>
          <w:lang w:eastAsia="ru-RU"/>
        </w:rPr>
        <w:t>«Современные правовые проблемы: взгляд студентов»,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i/>
          <w:sz w:val="28"/>
          <w:szCs w:val="26"/>
          <w:lang w:eastAsia="ru-RU"/>
        </w:rPr>
      </w:pPr>
      <w:proofErr w:type="gramStart"/>
      <w:r>
        <w:rPr>
          <w:rFonts w:ascii="Times New Roman" w:hAnsi="Times New Roman"/>
          <w:i/>
          <w:sz w:val="28"/>
          <w:szCs w:val="26"/>
          <w:lang w:eastAsia="ru-RU"/>
        </w:rPr>
        <w:t>приуроченной</w:t>
      </w:r>
      <w:proofErr w:type="gramEnd"/>
      <w:r>
        <w:rPr>
          <w:rFonts w:ascii="Times New Roman" w:hAnsi="Times New Roman"/>
          <w:i/>
          <w:sz w:val="28"/>
          <w:szCs w:val="26"/>
          <w:lang w:eastAsia="ru-RU"/>
        </w:rPr>
        <w:t xml:space="preserve"> к 20-летию Института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sz w:val="28"/>
          <w:szCs w:val="26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536"/>
      </w:tblGrid>
      <w:tr w:rsidR="00F0057C" w:rsidRPr="00AA593C" w:rsidTr="004E2C58">
        <w:tc>
          <w:tcPr>
            <w:tcW w:w="5245" w:type="dxa"/>
          </w:tcPr>
          <w:p w:rsidR="00F0057C" w:rsidRPr="003603C3" w:rsidRDefault="00F0057C" w:rsidP="00986464">
            <w:pPr>
              <w:spacing w:after="0" w:line="240" w:lineRule="auto"/>
              <w:ind w:left="5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986464">
            <w:pPr>
              <w:spacing w:after="0" w:line="240" w:lineRule="auto"/>
              <w:ind w:left="5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Название вуза (институт, факультет)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986464">
            <w:pPr>
              <w:spacing w:after="0" w:line="240" w:lineRule="auto"/>
              <w:ind w:left="5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Курс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986464">
            <w:pPr>
              <w:spacing w:after="0" w:line="240" w:lineRule="auto"/>
              <w:ind w:left="5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Секция, на которой планируется выступление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986464">
            <w:pPr>
              <w:spacing w:after="0" w:line="240" w:lineRule="auto"/>
              <w:ind w:left="5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Тема выступления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986464">
            <w:pPr>
              <w:spacing w:after="0" w:line="240" w:lineRule="auto"/>
              <w:ind w:left="5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Научный руководитель, ученая степень, ученое звание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986464">
            <w:pPr>
              <w:spacing w:after="0" w:line="240" w:lineRule="auto"/>
              <w:ind w:left="5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Адрес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986464">
            <w:pPr>
              <w:spacing w:after="0" w:line="240" w:lineRule="auto"/>
              <w:ind w:left="5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Контактный телефон участника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986464">
            <w:pPr>
              <w:spacing w:after="0" w:line="240" w:lineRule="auto"/>
              <w:ind w:left="5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E-mail</w:t>
            </w:r>
            <w:proofErr w:type="spellEnd"/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986464">
            <w:pPr>
              <w:spacing w:after="0" w:line="240" w:lineRule="auto"/>
              <w:ind w:left="5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Страница «ID» </w:t>
            </w:r>
            <w:proofErr w:type="spellStart"/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соцсети</w:t>
            </w:r>
            <w:proofErr w:type="spellEnd"/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(«</w:t>
            </w:r>
            <w:proofErr w:type="spellStart"/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ВКонтакте</w:t>
            </w:r>
            <w:proofErr w:type="spellEnd"/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», «</w:t>
            </w:r>
            <w:proofErr w:type="spellStart"/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Facebook</w:t>
            </w:r>
            <w:proofErr w:type="spellEnd"/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» - если имеется)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F0057C" w:rsidRPr="003603C3" w:rsidRDefault="00F0057C" w:rsidP="00F0057C">
      <w:pPr>
        <w:spacing w:after="0" w:line="240" w:lineRule="auto"/>
        <w:ind w:left="-567" w:right="-1" w:firstLine="426"/>
        <w:rPr>
          <w:rFonts w:ascii="Times New Roman" w:hAnsi="Times New Roman"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rPr>
          <w:rFonts w:ascii="Times New Roman" w:hAnsi="Times New Roman"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8"/>
          <w:szCs w:val="26"/>
          <w:u w:val="single"/>
          <w:lang w:eastAsia="ru-RU"/>
        </w:rPr>
      </w:pPr>
      <w:r w:rsidRPr="003603C3">
        <w:rPr>
          <w:rFonts w:ascii="Times New Roman" w:hAnsi="Times New Roman"/>
          <w:i/>
          <w:sz w:val="28"/>
          <w:szCs w:val="26"/>
          <w:u w:val="single"/>
          <w:lang w:eastAsia="ru-RU"/>
        </w:rPr>
        <w:t>Приложение 2</w:t>
      </w: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8"/>
          <w:szCs w:val="26"/>
          <w:u w:val="single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357"/>
        <w:jc w:val="center"/>
        <w:rPr>
          <w:rFonts w:ascii="Times New Roman" w:hAnsi="Times New Roman"/>
          <w:i/>
          <w:sz w:val="28"/>
          <w:szCs w:val="26"/>
          <w:lang w:eastAsia="ru-RU"/>
        </w:rPr>
      </w:pPr>
      <w:r w:rsidRPr="003603C3">
        <w:rPr>
          <w:rFonts w:ascii="Times New Roman" w:hAnsi="Times New Roman"/>
          <w:i/>
          <w:sz w:val="28"/>
          <w:szCs w:val="26"/>
          <w:lang w:eastAsia="ru-RU"/>
        </w:rPr>
        <w:t>Образец оформления тезисов</w:t>
      </w:r>
    </w:p>
    <w:p w:rsidR="00F0057C" w:rsidRPr="003603C3" w:rsidRDefault="00F0057C" w:rsidP="00F0057C">
      <w:pPr>
        <w:spacing w:after="0" w:line="240" w:lineRule="auto"/>
        <w:ind w:left="-567" w:right="-1" w:firstLine="357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3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357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sz w:val="28"/>
          <w:szCs w:val="28"/>
          <w:lang w:eastAsia="ru-RU"/>
        </w:rPr>
        <w:t>Иванов И.И</w:t>
      </w:r>
      <w:r w:rsidRPr="003603C3">
        <w:rPr>
          <w:rFonts w:ascii="Times New Roman" w:hAnsi="Times New Roman"/>
          <w:sz w:val="28"/>
          <w:szCs w:val="28"/>
          <w:lang w:eastAsia="ru-RU"/>
        </w:rPr>
        <w:t>.</w:t>
      </w:r>
    </w:p>
    <w:p w:rsidR="00F0057C" w:rsidRPr="003603C3" w:rsidRDefault="00F0057C" w:rsidP="00F0057C">
      <w:pPr>
        <w:spacing w:after="0" w:line="240" w:lineRule="auto"/>
        <w:ind w:left="-567" w:right="-1" w:firstLine="357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Межрегиональный юридический институт </w:t>
      </w:r>
    </w:p>
    <w:p w:rsidR="00F0057C" w:rsidRPr="003603C3" w:rsidRDefault="00F0057C" w:rsidP="00F0057C">
      <w:pPr>
        <w:spacing w:after="0" w:line="240" w:lineRule="auto"/>
        <w:ind w:left="-567" w:right="-1" w:firstLine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603C3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3603C3">
        <w:rPr>
          <w:rFonts w:ascii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</w:t>
      </w:r>
    </w:p>
    <w:p w:rsidR="00F0057C" w:rsidRPr="003603C3" w:rsidRDefault="00F0057C" w:rsidP="00F0057C">
      <w:pPr>
        <w:spacing w:after="0" w:line="240" w:lineRule="auto"/>
        <w:ind w:left="-567" w:right="-1" w:firstLine="357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Научный руководитель: </w:t>
      </w:r>
      <w:proofErr w:type="spellStart"/>
      <w:r w:rsidRPr="003603C3">
        <w:rPr>
          <w:rFonts w:ascii="Times New Roman" w:hAnsi="Times New Roman"/>
          <w:sz w:val="28"/>
          <w:szCs w:val="28"/>
          <w:lang w:eastAsia="ru-RU"/>
        </w:rPr>
        <w:t>к.ю.н</w:t>
      </w:r>
      <w:proofErr w:type="spellEnd"/>
      <w:r w:rsidRPr="003603C3">
        <w:rPr>
          <w:rFonts w:ascii="Times New Roman" w:hAnsi="Times New Roman"/>
          <w:sz w:val="28"/>
          <w:szCs w:val="28"/>
          <w:lang w:eastAsia="ru-RU"/>
        </w:rPr>
        <w:t>., доцент Сидоров И.И.</w:t>
      </w:r>
    </w:p>
    <w:p w:rsidR="00F0057C" w:rsidRPr="003603C3" w:rsidRDefault="00F0057C" w:rsidP="00F0057C">
      <w:pPr>
        <w:spacing w:after="0" w:line="240" w:lineRule="auto"/>
        <w:ind w:left="-567" w:right="-1" w:firstLine="3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sz w:val="28"/>
          <w:szCs w:val="28"/>
          <w:lang w:eastAsia="ru-RU"/>
        </w:rPr>
        <w:t xml:space="preserve">Межотраслевое взаимодействие и его принципы </w:t>
      </w:r>
    </w:p>
    <w:p w:rsidR="00F0057C" w:rsidRPr="003603C3" w:rsidRDefault="00F0057C" w:rsidP="00F0057C">
      <w:pPr>
        <w:spacing w:after="0" w:line="240" w:lineRule="auto"/>
        <w:ind w:left="-567" w:right="-1"/>
        <w:rPr>
          <w:rFonts w:ascii="Times New Roman" w:hAnsi="Times New Roman"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603C3">
        <w:rPr>
          <w:rFonts w:ascii="Times New Roman" w:hAnsi="Times New Roman"/>
          <w:sz w:val="28"/>
          <w:szCs w:val="28"/>
          <w:lang w:eastAsia="ru-RU"/>
        </w:rPr>
        <w:tab/>
        <w:t>Текст тезисов</w:t>
      </w:r>
      <w:r w:rsidRPr="003603C3">
        <w:rPr>
          <w:rStyle w:val="ab"/>
          <w:rFonts w:ascii="Times New Roman" w:hAnsi="Times New Roman"/>
          <w:sz w:val="28"/>
          <w:szCs w:val="28"/>
          <w:lang w:eastAsia="ru-RU"/>
        </w:rPr>
        <w:footnoteReference w:id="1"/>
      </w:r>
    </w:p>
    <w:p w:rsidR="00F0057C" w:rsidRPr="003603C3" w:rsidRDefault="00F0057C" w:rsidP="00F0057C">
      <w:pPr>
        <w:spacing w:after="0" w:line="240" w:lineRule="auto"/>
        <w:ind w:left="-567" w:right="-1" w:firstLine="426"/>
        <w:rPr>
          <w:sz w:val="26"/>
          <w:szCs w:val="26"/>
        </w:rPr>
      </w:pPr>
    </w:p>
    <w:p w:rsidR="002C53F8" w:rsidRPr="00FA16D1" w:rsidRDefault="002C53F8" w:rsidP="00F0057C">
      <w:pPr>
        <w:spacing w:after="0"/>
        <w:ind w:left="-567" w:right="-1"/>
        <w:jc w:val="center"/>
        <w:rPr>
          <w:rFonts w:ascii="Times New Roman" w:hAnsi="Times New Roman"/>
          <w:sz w:val="28"/>
          <w:szCs w:val="28"/>
        </w:rPr>
      </w:pPr>
    </w:p>
    <w:sectPr w:rsidR="002C53F8" w:rsidRPr="00FA16D1" w:rsidSect="00DE55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4B" w:rsidRDefault="003C3B4B" w:rsidP="000C280A">
      <w:pPr>
        <w:spacing w:after="0" w:line="240" w:lineRule="auto"/>
      </w:pPr>
      <w:r>
        <w:separator/>
      </w:r>
    </w:p>
  </w:endnote>
  <w:endnote w:type="continuationSeparator" w:id="0">
    <w:p w:rsidR="003C3B4B" w:rsidRDefault="003C3B4B" w:rsidP="000C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2C53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2C53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2C53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4B" w:rsidRDefault="003C3B4B" w:rsidP="000C280A">
      <w:pPr>
        <w:spacing w:after="0" w:line="240" w:lineRule="auto"/>
      </w:pPr>
      <w:r>
        <w:separator/>
      </w:r>
    </w:p>
  </w:footnote>
  <w:footnote w:type="continuationSeparator" w:id="0">
    <w:p w:rsidR="003C3B4B" w:rsidRDefault="003C3B4B" w:rsidP="000C280A">
      <w:pPr>
        <w:spacing w:after="0" w:line="240" w:lineRule="auto"/>
      </w:pPr>
      <w:r>
        <w:continuationSeparator/>
      </w:r>
    </w:p>
  </w:footnote>
  <w:footnote w:id="1">
    <w:p w:rsidR="00F0057C" w:rsidRDefault="00F0057C" w:rsidP="00F0057C">
      <w:pPr>
        <w:pStyle w:val="a9"/>
      </w:pPr>
      <w:r w:rsidRPr="00B969CA">
        <w:rPr>
          <w:rStyle w:val="ab"/>
          <w:sz w:val="24"/>
          <w:szCs w:val="24"/>
        </w:rPr>
        <w:footnoteRef/>
      </w:r>
      <w:r w:rsidRPr="00B969CA">
        <w:rPr>
          <w:sz w:val="24"/>
          <w:szCs w:val="24"/>
        </w:rPr>
        <w:t xml:space="preserve"> См.: Алексеев И.И. Принципы права и их система. М., 2013. С. 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F864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4588" o:spid="_x0000_s2049" type="#_x0000_t75" style="position:absolute;margin-left:0;margin-top:0;width:702pt;height:10in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F864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4589" o:spid="_x0000_s2050" type="#_x0000_t75" style="position:absolute;margin-left:0;margin-top:0;width:702pt;height:10in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F864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4587" o:spid="_x0000_s2051" type="#_x0000_t75" style="position:absolute;margin-left:0;margin-top:0;width:702pt;height:10in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2C8"/>
    <w:multiLevelType w:val="hybridMultilevel"/>
    <w:tmpl w:val="D6A2B6CC"/>
    <w:lvl w:ilvl="0" w:tplc="AE6AAC6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93716F0"/>
    <w:multiLevelType w:val="hybridMultilevel"/>
    <w:tmpl w:val="7C2C4BF0"/>
    <w:lvl w:ilvl="0" w:tplc="8A74E5D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57900704"/>
    <w:multiLevelType w:val="hybridMultilevel"/>
    <w:tmpl w:val="AF4ED9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D05F47"/>
    <w:multiLevelType w:val="hybridMultilevel"/>
    <w:tmpl w:val="36DAA124"/>
    <w:lvl w:ilvl="0" w:tplc="66B4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CC6D9F"/>
    <w:multiLevelType w:val="hybridMultilevel"/>
    <w:tmpl w:val="AE64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80A"/>
    <w:rsid w:val="0008095A"/>
    <w:rsid w:val="000C280A"/>
    <w:rsid w:val="002C53F8"/>
    <w:rsid w:val="003174D3"/>
    <w:rsid w:val="00341277"/>
    <w:rsid w:val="003A2712"/>
    <w:rsid w:val="003B238D"/>
    <w:rsid w:val="003C3B4B"/>
    <w:rsid w:val="003F4E80"/>
    <w:rsid w:val="005A64E8"/>
    <w:rsid w:val="006016FC"/>
    <w:rsid w:val="00694EEB"/>
    <w:rsid w:val="006B46E5"/>
    <w:rsid w:val="007147EA"/>
    <w:rsid w:val="007F1BB0"/>
    <w:rsid w:val="00986464"/>
    <w:rsid w:val="009B7C95"/>
    <w:rsid w:val="00A57897"/>
    <w:rsid w:val="00AA3EC7"/>
    <w:rsid w:val="00C11FA4"/>
    <w:rsid w:val="00C72E08"/>
    <w:rsid w:val="00DA4C65"/>
    <w:rsid w:val="00DE55AC"/>
    <w:rsid w:val="00F0057C"/>
    <w:rsid w:val="00F24D2B"/>
    <w:rsid w:val="00F26EF7"/>
    <w:rsid w:val="00F30750"/>
    <w:rsid w:val="00F82812"/>
    <w:rsid w:val="00F86469"/>
    <w:rsid w:val="00FA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C280A"/>
    <w:rPr>
      <w:rFonts w:cs="Times New Roman"/>
    </w:rPr>
  </w:style>
  <w:style w:type="paragraph" w:styleId="a5">
    <w:name w:val="footer"/>
    <w:basedOn w:val="a"/>
    <w:link w:val="a6"/>
    <w:uiPriority w:val="99"/>
    <w:rsid w:val="000C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C280A"/>
    <w:rPr>
      <w:rFonts w:cs="Times New Roman"/>
    </w:rPr>
  </w:style>
  <w:style w:type="character" w:styleId="a7">
    <w:name w:val="Hyperlink"/>
    <w:uiPriority w:val="99"/>
    <w:rsid w:val="00FA16D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A1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FA16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FA16D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FA16D1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FA16D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8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so.mui@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Инара</dc:creator>
  <cp:lastModifiedBy>админ</cp:lastModifiedBy>
  <cp:revision>3</cp:revision>
  <dcterms:created xsi:type="dcterms:W3CDTF">2017-10-18T11:36:00Z</dcterms:created>
  <dcterms:modified xsi:type="dcterms:W3CDTF">2017-11-01T18:15:00Z</dcterms:modified>
</cp:coreProperties>
</file>